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1CF32" w14:textId="60E47A5F" w:rsidR="007D1573" w:rsidRDefault="009C45F1" w:rsidP="007D1573">
      <w:pPr>
        <w:pStyle w:val="Naslov"/>
        <w:spacing w:after="0"/>
        <w:rPr>
          <w:rFonts w:asciiTheme="minorHAnsi" w:hAnsiTheme="minorHAnsi" w:cstheme="minorHAnsi"/>
          <w:sz w:val="32"/>
          <w:szCs w:val="24"/>
        </w:rPr>
      </w:pPr>
      <w:r>
        <w:rPr>
          <w:rFonts w:asciiTheme="minorHAnsi" w:hAnsiTheme="minorHAnsi"/>
          <w:sz w:val="32"/>
        </w:rPr>
        <w:t>EQUIPMENT MANUFACTURER’S STATEMENT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337D2CDB" w14:textId="7E83FED8"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3B7C17C4" w14:textId="2DD64CC9"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b/>
          <w:bCs/>
          <w:sz w:val="20"/>
          <w:szCs w:val="20"/>
        </w:rPr>
      </w:pPr>
      <w:r>
        <w:rPr>
          <w:b/>
          <w:sz w:val="20"/>
        </w:rPr>
        <w:t>The tenderer is to submit a completed, signed and stamped “Equipment Manufacturer’s Statement” form to prove compliance with the requirements of Point 3 of Chapter 9.1.4 of the Instructions to Tenderers for Preparing the Tender, if the tenderer is not itself the manufacturer of the equipment which is the subject-matter of the public procurement.</w:t>
      </w:r>
    </w:p>
    <w:p w14:paraId="68E90919" w14:textId="77777777" w:rsidR="00825C2D" w:rsidRPr="008701CF" w:rsidRDefault="00825C2D" w:rsidP="00825C2D">
      <w:pPr>
        <w:pStyle w:val="Odstavekseznama"/>
        <w:numPr>
          <w:ilvl w:val="0"/>
          <w:numId w:val="28"/>
        </w:numPr>
        <w:tabs>
          <w:tab w:val="left" w:pos="284"/>
        </w:tabs>
        <w:spacing w:after="0" w:line="260" w:lineRule="atLeast"/>
        <w:ind w:left="0" w:firstLine="0"/>
        <w:jc w:val="both"/>
        <w:rPr>
          <w:rFonts w:eastAsia="Times New Roman" w:cstheme="minorHAnsi"/>
          <w:b/>
          <w:bCs/>
          <w:sz w:val="20"/>
          <w:szCs w:val="20"/>
        </w:rPr>
      </w:pPr>
      <w:r>
        <w:rPr>
          <w:b/>
          <w:sz w:val="20"/>
        </w:rPr>
        <w:t xml:space="preserve">When submitting the tender, the tenderer does not yet need to enclose the statement. </w:t>
      </w:r>
    </w:p>
    <w:p w14:paraId="0F91D6C5" w14:textId="77777777" w:rsidR="00825C2D" w:rsidRPr="008701CF" w:rsidRDefault="00825C2D" w:rsidP="00825C2D">
      <w:pPr>
        <w:pStyle w:val="Odstavekseznama"/>
        <w:tabs>
          <w:tab w:val="left" w:pos="284"/>
        </w:tabs>
        <w:spacing w:after="0" w:line="260" w:lineRule="atLeast"/>
        <w:ind w:left="284"/>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E1EAC" w14:textId="77777777" w:rsidR="002A1015" w:rsidRDefault="002A1015" w:rsidP="00EE08F3">
      <w:pPr>
        <w:spacing w:after="0" w:line="240" w:lineRule="auto"/>
      </w:pPr>
      <w:r>
        <w:separator/>
      </w:r>
    </w:p>
    <w:p w14:paraId="357B6368" w14:textId="77777777" w:rsidR="002A1015" w:rsidRDefault="002A1015"/>
  </w:endnote>
  <w:endnote w:type="continuationSeparator" w:id="0">
    <w:p w14:paraId="20BC89FF" w14:textId="77777777" w:rsidR="002A1015" w:rsidRDefault="002A1015" w:rsidP="00EE08F3">
      <w:pPr>
        <w:spacing w:after="0" w:line="240" w:lineRule="auto"/>
      </w:pPr>
      <w:r>
        <w:continuationSeparator/>
      </w:r>
    </w:p>
    <w:p w14:paraId="7C06B4BB" w14:textId="77777777" w:rsidR="002A1015" w:rsidRDefault="002A1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470E6CF" w:rsidR="00D24058" w:rsidRPr="00086CA2" w:rsidRDefault="003C0FE2"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302/11 – RIUM33-FS09-1/2021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51E02" w14:textId="77777777" w:rsidR="002A1015" w:rsidRDefault="002A1015" w:rsidP="00EE08F3">
      <w:pPr>
        <w:spacing w:after="0" w:line="240" w:lineRule="auto"/>
      </w:pPr>
      <w:r>
        <w:separator/>
      </w:r>
    </w:p>
    <w:p w14:paraId="0BCD0B38" w14:textId="77777777" w:rsidR="002A1015" w:rsidRDefault="002A1015"/>
  </w:footnote>
  <w:footnote w:type="continuationSeparator" w:id="0">
    <w:p w14:paraId="705605B0" w14:textId="77777777" w:rsidR="002A1015" w:rsidRDefault="002A1015" w:rsidP="00EE08F3">
      <w:pPr>
        <w:spacing w:after="0" w:line="240" w:lineRule="auto"/>
      </w:pPr>
      <w:r>
        <w:continuationSeparator/>
      </w:r>
    </w:p>
    <w:p w14:paraId="2F251EC9" w14:textId="77777777" w:rsidR="002A1015" w:rsidRDefault="002A1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6A10B087" w:rsidR="007D1573" w:rsidRPr="00D8181B" w:rsidRDefault="009C45F1" w:rsidP="007D1573">
    <w:pPr>
      <w:pStyle w:val="Glava"/>
      <w:pBdr>
        <w:bottom w:val="single" w:sz="6" w:space="1" w:color="auto"/>
      </w:pBdr>
      <w:rPr>
        <w:rFonts w:cstheme="minorHAnsi"/>
        <w:sz w:val="18"/>
        <w:szCs w:val="18"/>
      </w:rPr>
    </w:pPr>
    <w:r>
      <w:rPr>
        <w:sz w:val="18"/>
      </w:rPr>
      <w:t>Form No. 16: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D20B4"/>
    <w:rsid w:val="000D59D5"/>
    <w:rsid w:val="00103B57"/>
    <w:rsid w:val="00117D03"/>
    <w:rsid w:val="00140E8D"/>
    <w:rsid w:val="0015404E"/>
    <w:rsid w:val="001877F1"/>
    <w:rsid w:val="001A343C"/>
    <w:rsid w:val="001C4E83"/>
    <w:rsid w:val="001D7D77"/>
    <w:rsid w:val="002151DC"/>
    <w:rsid w:val="00240DF2"/>
    <w:rsid w:val="00244DD3"/>
    <w:rsid w:val="00250F22"/>
    <w:rsid w:val="00267C09"/>
    <w:rsid w:val="00275E6D"/>
    <w:rsid w:val="0028044D"/>
    <w:rsid w:val="002851B4"/>
    <w:rsid w:val="00293B56"/>
    <w:rsid w:val="002A1015"/>
    <w:rsid w:val="002A2DD3"/>
    <w:rsid w:val="00382A37"/>
    <w:rsid w:val="003C0FE2"/>
    <w:rsid w:val="003C6275"/>
    <w:rsid w:val="003C6426"/>
    <w:rsid w:val="003D6EFA"/>
    <w:rsid w:val="003F4528"/>
    <w:rsid w:val="00401676"/>
    <w:rsid w:val="00406454"/>
    <w:rsid w:val="00415512"/>
    <w:rsid w:val="00426CF6"/>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25FB6"/>
    <w:rsid w:val="00642081"/>
    <w:rsid w:val="0065540E"/>
    <w:rsid w:val="00662191"/>
    <w:rsid w:val="006B5515"/>
    <w:rsid w:val="006D095D"/>
    <w:rsid w:val="006D3796"/>
    <w:rsid w:val="006E00E7"/>
    <w:rsid w:val="006F66AD"/>
    <w:rsid w:val="0072561A"/>
    <w:rsid w:val="007273E6"/>
    <w:rsid w:val="00731D59"/>
    <w:rsid w:val="007505D1"/>
    <w:rsid w:val="00777DF4"/>
    <w:rsid w:val="00780D48"/>
    <w:rsid w:val="00790322"/>
    <w:rsid w:val="00793EB4"/>
    <w:rsid w:val="007A188C"/>
    <w:rsid w:val="007C1A30"/>
    <w:rsid w:val="007D0EBC"/>
    <w:rsid w:val="007D1573"/>
    <w:rsid w:val="007D3B82"/>
    <w:rsid w:val="007D4F76"/>
    <w:rsid w:val="007F447C"/>
    <w:rsid w:val="00800EFC"/>
    <w:rsid w:val="0081011E"/>
    <w:rsid w:val="00824DD1"/>
    <w:rsid w:val="00825C2D"/>
    <w:rsid w:val="00847F9C"/>
    <w:rsid w:val="00852ACF"/>
    <w:rsid w:val="00862DB5"/>
    <w:rsid w:val="008701CF"/>
    <w:rsid w:val="00874967"/>
    <w:rsid w:val="00890604"/>
    <w:rsid w:val="008B0D55"/>
    <w:rsid w:val="008B5D9A"/>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8181B"/>
    <w:rsid w:val="00D9120A"/>
    <w:rsid w:val="00D930FD"/>
    <w:rsid w:val="00D94352"/>
    <w:rsid w:val="00DB0C88"/>
    <w:rsid w:val="00DE5534"/>
    <w:rsid w:val="00DF5EFA"/>
    <w:rsid w:val="00E12316"/>
    <w:rsid w:val="00E2260B"/>
    <w:rsid w:val="00E24D7C"/>
    <w:rsid w:val="00E31BEB"/>
    <w:rsid w:val="00E329CF"/>
    <w:rsid w:val="00E36A8A"/>
    <w:rsid w:val="00E40E5C"/>
    <w:rsid w:val="00E60D05"/>
    <w:rsid w:val="00EA4965"/>
    <w:rsid w:val="00EC3657"/>
    <w:rsid w:val="00EC4A89"/>
    <w:rsid w:val="00EE08F3"/>
    <w:rsid w:val="00EE7B78"/>
    <w:rsid w:val="00EF7FC2"/>
    <w:rsid w:val="00F06F90"/>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2755</Characters>
  <Application>Microsoft Office Word</Application>
  <DocSecurity>4</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Nekrep</cp:lastModifiedBy>
  <cp:revision>2</cp:revision>
  <cp:lastPrinted>2019-04-17T09:06:00Z</cp:lastPrinted>
  <dcterms:created xsi:type="dcterms:W3CDTF">2021-12-07T09:58:00Z</dcterms:created>
  <dcterms:modified xsi:type="dcterms:W3CDTF">2021-12-07T09:58:00Z</dcterms:modified>
  <cp:category/>
</cp:coreProperties>
</file>